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69" w:rsidRDefault="003E7D69" w:rsidP="003E7D69">
      <w:pPr>
        <w:pBdr>
          <w:bottom w:val="single" w:sz="6" w:space="1" w:color="auto"/>
        </w:pBdr>
        <w:tabs>
          <w:tab w:val="center" w:pos="5680"/>
        </w:tabs>
        <w:suppressAutoHyphens/>
        <w:ind w:left="-450" w:hanging="90"/>
        <w:jc w:val="center"/>
        <w:rPr>
          <w:rFonts w:ascii="Arial" w:hAnsi="Arial" w:cs="Arial"/>
          <w:b/>
          <w:spacing w:val="-3"/>
          <w:sz w:val="28"/>
        </w:rPr>
      </w:pPr>
      <w:bookmarkStart w:id="0" w:name="_Hlk527548726"/>
      <w:r>
        <w:rPr>
          <w:rFonts w:ascii="Arial" w:hAnsi="Arial" w:cs="Arial"/>
          <w:b/>
          <w:spacing w:val="-3"/>
          <w:sz w:val="32"/>
        </w:rPr>
        <w:t>2019 LACROSSE SCHEDULES</w:t>
      </w:r>
    </w:p>
    <w:p w:rsidR="003E7D69" w:rsidRDefault="003E7D69" w:rsidP="003E7D69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3E7D69" w:rsidRDefault="003E7D69" w:rsidP="003E7D69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2019</w:t>
      </w:r>
      <w:r>
        <w:rPr>
          <w:rFonts w:ascii="Arial" w:hAnsi="Arial" w:cs="Arial"/>
          <w:spacing w:val="-3"/>
        </w:rPr>
        <w:t>)</w:t>
      </w:r>
    </w:p>
    <w:p w:rsidR="003E7D69" w:rsidRDefault="003E7D69" w:rsidP="003E7D69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3E7D69" w:rsidRDefault="003E7D69" w:rsidP="009300E8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3E7D69" w:rsidRDefault="003E7D69" w:rsidP="009300E8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3E7D69" w:rsidRDefault="003E7D69" w:rsidP="003E7D69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3E7D69" w:rsidRDefault="003E7D69" w:rsidP="003E7D69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Cs/>
          <w:spacing w:val="-3"/>
        </w:rPr>
        <w:t>soccer</w:t>
      </w:r>
      <w:r>
        <w:rPr>
          <w:rFonts w:ascii="Arial" w:hAnsi="Arial" w:cs="Arial"/>
          <w:b/>
          <w:spacing w:val="-3"/>
        </w:rPr>
        <w:t xml:space="preserve">.  NOTE:  Do not schedule games after April 11.  </w:t>
      </w:r>
    </w:p>
    <w:p w:rsidR="003E7D69" w:rsidRDefault="003E7D69" w:rsidP="003E7D69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5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3E7D69" w:rsidRDefault="003E7D69" w:rsidP="003E7D69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GIRLS LACROSSE</w:t>
            </w: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BOYS LACROSSE</w:t>
            </w: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bookmarkStart w:id="1" w:name="_GoBack"/>
        <w:bookmarkEnd w:id="1"/>
      </w:tr>
      <w:tr w:rsidR="003E7D69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E7D69" w:rsidRDefault="003E7D69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  <w:bookmarkEnd w:id="0"/>
    </w:tbl>
    <w:p w:rsidR="003E7D69" w:rsidRDefault="003E7D69" w:rsidP="003E7D69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</w:p>
    <w:p w:rsidR="0043776F" w:rsidRDefault="0043776F"/>
    <w:sectPr w:rsidR="0043776F" w:rsidSect="003E7D69">
      <w:pgSz w:w="12240" w:h="15840"/>
      <w:pgMar w:top="450" w:right="144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69"/>
    <w:rsid w:val="003E7D69"/>
    <w:rsid w:val="0043776F"/>
    <w:rsid w:val="00F2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085C2-C867-434E-B14E-756085F4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D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2019-01-03T18:34:00Z</dcterms:created>
  <dcterms:modified xsi:type="dcterms:W3CDTF">2019-01-03T18:34:00Z</dcterms:modified>
</cp:coreProperties>
</file>